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7B9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образования, </w:t>
      </w:r>
    </w:p>
    <w:p w:rsidR="00ED12CD" w:rsidRPr="00281403" w:rsidRDefault="00307B9E" w:rsidP="00307B9E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12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D12CD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477C22">
        <w:rPr>
          <w:sz w:val="28"/>
          <w:szCs w:val="28"/>
        </w:rPr>
        <w:t>0</w:t>
      </w:r>
      <w:r w:rsidR="00307B9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07B9E">
        <w:rPr>
          <w:sz w:val="28"/>
          <w:szCs w:val="28"/>
        </w:rPr>
        <w:t>9</w:t>
      </w:r>
      <w:r>
        <w:rPr>
          <w:sz w:val="28"/>
          <w:szCs w:val="28"/>
        </w:rPr>
        <w:t xml:space="preserve">.2016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7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тексту, на 1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307B9E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ED12CD">
        <w:rPr>
          <w:sz w:val="28"/>
          <w:szCs w:val="28"/>
        </w:rPr>
        <w:t xml:space="preserve"> начальника отдела</w:t>
      </w:r>
    </w:p>
    <w:p w:rsidR="000E4C9A" w:rsidRDefault="000E4C9A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полиции</w:t>
      </w:r>
    </w:p>
    <w:p w:rsidR="000E4C9A" w:rsidRPr="00C03C07" w:rsidRDefault="000E4C9A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«Каменский»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Д.Ю. Слюсарь</w:t>
      </w: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D12CD" w:rsidRDefault="006E21A0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4747F">
        <w:rPr>
          <w:sz w:val="28"/>
          <w:szCs w:val="28"/>
        </w:rPr>
        <w:t xml:space="preserve"> 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307B9E" w:rsidRDefault="00307B9E" w:rsidP="00307B9E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детского дорожно-транспортного травматизма на территории Алтайского края и МО МВД России «Каменский» за шесть месяцев 2016 года</w:t>
      </w:r>
    </w:p>
    <w:p w:rsidR="00307B9E" w:rsidRDefault="00307B9E" w:rsidP="00307B9E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307B9E" w:rsidRDefault="00307B9E" w:rsidP="00307B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шесть месяцев 2016 года на территории Алтайского края произошло 161 (2015 год –183,  -12,0%) ДТП с участием детей и подростков, в которых получили ранения 168 (2015 год – 194,  -13,4%) несовершеннолетних, 7 (2015 год – 4, + 75,0%) ребенка погибли. </w:t>
      </w:r>
    </w:p>
    <w:p w:rsidR="00307B9E" w:rsidRDefault="00307B9E" w:rsidP="00307B9E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74 </w:t>
      </w:r>
      <w:r>
        <w:rPr>
          <w:rFonts w:eastAsia="MS Mincho"/>
          <w:sz w:val="28"/>
          <w:szCs w:val="28"/>
        </w:rPr>
        <w:t xml:space="preserve">(2015 год – 78, -5,1%) ДТП произошло с участием детей-пассажиров, в результате которых 5 (2015 год – 2, +150,0%) ребенка погибли и 81 (2015 год – 87, -6,9,%) получили ранения. </w:t>
      </w:r>
    </w:p>
    <w:p w:rsidR="00307B9E" w:rsidRDefault="00307B9E" w:rsidP="00307B9E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детей – пассажиров в возрасте до 12 лет зарегистрировано 57 (2015 – 57) ДТП, при этом 4 (2015 – 1, +300,%) малолетних ребенка погибли. 62 (2015 – 62) получили ранения.</w:t>
      </w:r>
    </w:p>
    <w:p w:rsidR="00307B9E" w:rsidRDefault="00307B9E" w:rsidP="00307B9E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>
        <w:rPr>
          <w:sz w:val="28"/>
          <w:szCs w:val="28"/>
        </w:rPr>
        <w:t xml:space="preserve">При совершении 72 (2015 год – 81, -11,1%) наездов на детей-пешеходов 1 ребенок погиб (2015 год – 1), 73 (2015 год – 82, -11,0%) получили травмы. На 3,6% (с 28 до 29) увеличилось количество пострадавших в ДТП детей-пешеходов, получивших ранения по собственной неосторожности. </w:t>
      </w:r>
    </w:p>
    <w:p w:rsidR="00307B9E" w:rsidRDefault="00307B9E" w:rsidP="00307B9E">
      <w:pPr>
        <w:pStyle w:val="a7"/>
        <w:ind w:right="38" w:firstLine="720"/>
        <w:rPr>
          <w:rFonts w:eastAsia="MS Mincho"/>
          <w:szCs w:val="28"/>
        </w:rPr>
      </w:pPr>
      <w:r>
        <w:rPr>
          <w:rFonts w:eastAsia="MS Mincho"/>
          <w:szCs w:val="28"/>
        </w:rPr>
        <w:t>Дорожно-транспортных происшествий с участием детей-водителей механических транспортных средств за указанный период времени не зарегистрировано. Произошло 6 (2015 – 9,-33,3%) ДТП с участием детей-велосипедистов, в которых 6 детей  получили ранения.</w:t>
      </w:r>
    </w:p>
    <w:p w:rsidR="00307B9E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незначительный рост уровня транвпортной культуры и дисциплинированности участников дорожного движения. По собственной неосторожности несовершеннолетних произошло 45 ДТП, что на 11,8% ниже, чем в прошлом году.  </w:t>
      </w:r>
    </w:p>
    <w:p w:rsidR="00307B9E" w:rsidRPr="00855C5E" w:rsidRDefault="00307B9E" w:rsidP="00307B9E">
      <w:pPr>
        <w:ind w:firstLine="684"/>
        <w:jc w:val="both"/>
        <w:rPr>
          <w:sz w:val="28"/>
          <w:szCs w:val="28"/>
        </w:rPr>
      </w:pPr>
      <w:r w:rsidRPr="00855C5E">
        <w:rPr>
          <w:sz w:val="28"/>
          <w:szCs w:val="28"/>
        </w:rPr>
        <w:t xml:space="preserve">За </w:t>
      </w:r>
      <w:r>
        <w:rPr>
          <w:sz w:val="28"/>
          <w:szCs w:val="28"/>
        </w:rPr>
        <w:t>6</w:t>
      </w:r>
      <w:r w:rsidRPr="00855C5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855C5E">
        <w:rPr>
          <w:sz w:val="28"/>
          <w:szCs w:val="28"/>
        </w:rPr>
        <w:t xml:space="preserve"> 2016 года на территории МО МВД России «Каменский» фактов ДТП с участием детей не зарегистрировано.</w:t>
      </w:r>
    </w:p>
    <w:p w:rsidR="00307B9E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в целях стабилизации аварийности с участием несовершеннолетних необходимо:</w:t>
      </w:r>
    </w:p>
    <w:p w:rsidR="00307B9E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 01.09.2016 совместно с ОГИБДД организовать проведение обследования образовательных учреждений на предмет организации дорожного движения в районе образовательных учреждений, а также работы по профилактике детского дорожно-транспортного травматизма и обучения несовершеннолетних правилам безопасного поведения на дорогах.</w:t>
      </w:r>
    </w:p>
    <w:p w:rsidR="00307B9E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Взять под личный контроль обновление типового паспорта дорожной безопасности образовательных организаций, а также правильность составления схем безопасного маршрута движения детей в микрорайоне детских учреждений, размещенных на настенных стендах и размещением их в местах, доступных для массового обозрения.</w:t>
      </w:r>
    </w:p>
    <w:p w:rsidR="00307B9E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 01.09.2016 направить в ОГИБДД фотоснимки стендов каждой образовательной организации по адресу </w:t>
      </w:r>
      <w:hyperlink r:id="rId8" w:history="1">
        <w:r w:rsidRPr="002B23A6">
          <w:rPr>
            <w:rStyle w:val="ab"/>
            <w:szCs w:val="28"/>
            <w:lang w:val="en-US"/>
          </w:rPr>
          <w:t>gibdd</w:t>
        </w:r>
        <w:r w:rsidRPr="002B23A6">
          <w:rPr>
            <w:rStyle w:val="ab"/>
            <w:szCs w:val="28"/>
          </w:rPr>
          <w:t>.</w:t>
        </w:r>
        <w:r w:rsidRPr="002B23A6">
          <w:rPr>
            <w:rStyle w:val="ab"/>
            <w:szCs w:val="28"/>
            <w:lang w:val="en-US"/>
          </w:rPr>
          <w:t>kamen</w:t>
        </w:r>
        <w:r w:rsidRPr="002B23A6">
          <w:rPr>
            <w:rStyle w:val="ab"/>
            <w:szCs w:val="28"/>
          </w:rPr>
          <w:t>@</w:t>
        </w:r>
        <w:r w:rsidRPr="002B23A6">
          <w:rPr>
            <w:rStyle w:val="ab"/>
            <w:szCs w:val="28"/>
            <w:lang w:val="en-US"/>
          </w:rPr>
          <w:t>mail</w:t>
        </w:r>
        <w:r w:rsidRPr="002B23A6">
          <w:rPr>
            <w:rStyle w:val="ab"/>
            <w:szCs w:val="28"/>
          </w:rPr>
          <w:t>.</w:t>
        </w:r>
        <w:r w:rsidRPr="002B23A6">
          <w:rPr>
            <w:rStyle w:val="ab"/>
            <w:szCs w:val="28"/>
            <w:lang w:val="en-US"/>
          </w:rPr>
          <w:t>ru</w:t>
        </w:r>
      </w:hyperlink>
      <w:r w:rsidRPr="004F39F2">
        <w:rPr>
          <w:sz w:val="28"/>
          <w:szCs w:val="28"/>
        </w:rPr>
        <w:t>.</w:t>
      </w:r>
    </w:p>
    <w:p w:rsidR="00307B9E" w:rsidRPr="004F39F2" w:rsidRDefault="00307B9E" w:rsidP="00307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сентябре текущего года в рамках операции «Внимание – дети!» в образовательных учреждениях организовывать проведение  профилактических мероприятий с несовершеннолетними, направленных на профилактику детского дорожно-транспортного травматизма, проконтролировать составление индивидуальных схем безопасного маршрута «Дом-школа-дом» с размещением в дневниках учащихся 1-5 классов.</w:t>
      </w:r>
      <w:r w:rsidRPr="00B31289">
        <w:rPr>
          <w:sz w:val="28"/>
          <w:szCs w:val="28"/>
        </w:rPr>
        <w:t xml:space="preserve"> </w:t>
      </w:r>
    </w:p>
    <w:p w:rsidR="00307B9E" w:rsidRPr="008F1E67" w:rsidRDefault="00307B9E" w:rsidP="00307B9E">
      <w:pPr>
        <w:pStyle w:val="1"/>
        <w:ind w:firstLine="700"/>
        <w:jc w:val="both"/>
        <w:rPr>
          <w:b w:val="0"/>
        </w:rPr>
      </w:pPr>
      <w:r w:rsidRPr="008F1E67">
        <w:rPr>
          <w:b w:val="0"/>
          <w:szCs w:val="28"/>
        </w:rPr>
        <w:t>Организовать проведение родительских собраний с привлечением сотрудников Госавтоинспекции, разъясн</w:t>
      </w:r>
      <w:r>
        <w:rPr>
          <w:b w:val="0"/>
          <w:szCs w:val="28"/>
        </w:rPr>
        <w:t>ять</w:t>
      </w:r>
      <w:r w:rsidRPr="008F1E67">
        <w:rPr>
          <w:b w:val="0"/>
          <w:szCs w:val="28"/>
        </w:rPr>
        <w:t xml:space="preserve"> родителям  необходимост</w:t>
      </w:r>
      <w:r>
        <w:rPr>
          <w:b w:val="0"/>
          <w:szCs w:val="28"/>
        </w:rPr>
        <w:t>ь</w:t>
      </w:r>
      <w:r w:rsidRPr="008F1E67">
        <w:rPr>
          <w:b w:val="0"/>
          <w:szCs w:val="28"/>
        </w:rPr>
        <w:t xml:space="preserve"> использования в темное время суток и в непогоду световозвращающих элементов, при перевозке в автомобиле </w:t>
      </w:r>
      <w:r>
        <w:rPr>
          <w:b w:val="0"/>
          <w:szCs w:val="28"/>
        </w:rPr>
        <w:t xml:space="preserve">- </w:t>
      </w:r>
      <w:r w:rsidRPr="008F1E67">
        <w:rPr>
          <w:b w:val="0"/>
          <w:szCs w:val="28"/>
        </w:rPr>
        <w:t>специальных детских удерживающих устройств, а также об административной ответственности законных представителей за</w:t>
      </w:r>
      <w:r>
        <w:rPr>
          <w:b w:val="0"/>
          <w:szCs w:val="28"/>
        </w:rPr>
        <w:t xml:space="preserve"> нарушения Правил дорожного движения несовершеннолетними</w:t>
      </w:r>
      <w:r w:rsidRPr="008F1E67">
        <w:rPr>
          <w:b w:val="0"/>
          <w:szCs w:val="28"/>
        </w:rPr>
        <w:t xml:space="preserve">.  </w:t>
      </w:r>
    </w:p>
    <w:p w:rsidR="00A215F6" w:rsidRDefault="00A215F6" w:rsidP="00A2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C07">
        <w:rPr>
          <w:sz w:val="28"/>
          <w:szCs w:val="28"/>
        </w:rPr>
        <w:t xml:space="preserve"> </w:t>
      </w:r>
    </w:p>
    <w:p w:rsidR="00F807EE" w:rsidRDefault="00F807EE" w:rsidP="00F05AC5">
      <w:pPr>
        <w:ind w:firstLine="709"/>
        <w:jc w:val="both"/>
        <w:rPr>
          <w:sz w:val="28"/>
          <w:szCs w:val="28"/>
        </w:rPr>
      </w:pP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47" w:rsidRDefault="00005047" w:rsidP="0008014E">
      <w:r>
        <w:separator/>
      </w:r>
    </w:p>
  </w:endnote>
  <w:endnote w:type="continuationSeparator" w:id="1">
    <w:p w:rsidR="00005047" w:rsidRDefault="00005047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47" w:rsidRDefault="00005047" w:rsidP="0008014E">
      <w:r>
        <w:separator/>
      </w:r>
    </w:p>
  </w:footnote>
  <w:footnote w:type="continuationSeparator" w:id="1">
    <w:p w:rsidR="00005047" w:rsidRDefault="00005047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2E4576" w:rsidRDefault="00BB4DB8">
        <w:pPr>
          <w:pStyle w:val="a3"/>
          <w:jc w:val="center"/>
        </w:pPr>
        <w:fldSimple w:instr=" PAGE   \* MERGEFORMAT ">
          <w:r w:rsidR="000E4C9A">
            <w:rPr>
              <w:noProof/>
            </w:rPr>
            <w:t>3</w:t>
          </w:r>
        </w:fldSimple>
      </w:p>
    </w:sdtContent>
  </w:sdt>
  <w:p w:rsidR="0008014E" w:rsidRDefault="000801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05047"/>
    <w:rsid w:val="00030B73"/>
    <w:rsid w:val="00041188"/>
    <w:rsid w:val="0008014E"/>
    <w:rsid w:val="000B13F4"/>
    <w:rsid w:val="000D1E41"/>
    <w:rsid w:val="000E4C9A"/>
    <w:rsid w:val="000E621E"/>
    <w:rsid w:val="0013624C"/>
    <w:rsid w:val="00160043"/>
    <w:rsid w:val="001D2FA7"/>
    <w:rsid w:val="001E6699"/>
    <w:rsid w:val="0023068B"/>
    <w:rsid w:val="00253BA2"/>
    <w:rsid w:val="002553C6"/>
    <w:rsid w:val="002E4576"/>
    <w:rsid w:val="00307B9E"/>
    <w:rsid w:val="00310D2E"/>
    <w:rsid w:val="003575E0"/>
    <w:rsid w:val="0036173B"/>
    <w:rsid w:val="003667E6"/>
    <w:rsid w:val="004110DB"/>
    <w:rsid w:val="00477C22"/>
    <w:rsid w:val="00494632"/>
    <w:rsid w:val="004B5345"/>
    <w:rsid w:val="004C55E0"/>
    <w:rsid w:val="005026A9"/>
    <w:rsid w:val="005044D1"/>
    <w:rsid w:val="00536DA8"/>
    <w:rsid w:val="005453E7"/>
    <w:rsid w:val="00573366"/>
    <w:rsid w:val="005A0BC9"/>
    <w:rsid w:val="00650313"/>
    <w:rsid w:val="006A07BF"/>
    <w:rsid w:val="006C3AEE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D7220"/>
    <w:rsid w:val="0082229D"/>
    <w:rsid w:val="00855C5E"/>
    <w:rsid w:val="00864F00"/>
    <w:rsid w:val="00894809"/>
    <w:rsid w:val="008C0D8B"/>
    <w:rsid w:val="008C7054"/>
    <w:rsid w:val="009231D3"/>
    <w:rsid w:val="009402A0"/>
    <w:rsid w:val="009511A0"/>
    <w:rsid w:val="009F0DF6"/>
    <w:rsid w:val="00A13EB2"/>
    <w:rsid w:val="00A215F6"/>
    <w:rsid w:val="00A46B64"/>
    <w:rsid w:val="00A530A5"/>
    <w:rsid w:val="00A541DA"/>
    <w:rsid w:val="00AE64BD"/>
    <w:rsid w:val="00AF5850"/>
    <w:rsid w:val="00B0351A"/>
    <w:rsid w:val="00B068BE"/>
    <w:rsid w:val="00B152AE"/>
    <w:rsid w:val="00B61316"/>
    <w:rsid w:val="00B906C3"/>
    <w:rsid w:val="00BB4DB8"/>
    <w:rsid w:val="00BB778A"/>
    <w:rsid w:val="00BC1B97"/>
    <w:rsid w:val="00C03715"/>
    <w:rsid w:val="00C164E6"/>
    <w:rsid w:val="00C570DA"/>
    <w:rsid w:val="00CA373B"/>
    <w:rsid w:val="00CB5949"/>
    <w:rsid w:val="00D162D9"/>
    <w:rsid w:val="00D46227"/>
    <w:rsid w:val="00D557EB"/>
    <w:rsid w:val="00D96E86"/>
    <w:rsid w:val="00DC1B0D"/>
    <w:rsid w:val="00DE2DCB"/>
    <w:rsid w:val="00E30BC6"/>
    <w:rsid w:val="00E33517"/>
    <w:rsid w:val="00E9031F"/>
    <w:rsid w:val="00EA654F"/>
    <w:rsid w:val="00EC583B"/>
    <w:rsid w:val="00ED12CD"/>
    <w:rsid w:val="00F05AC5"/>
    <w:rsid w:val="00F16E62"/>
    <w:rsid w:val="00F21FAE"/>
    <w:rsid w:val="00F51110"/>
    <w:rsid w:val="00F807EE"/>
    <w:rsid w:val="00FA12EE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.kam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2C75-B66F-479C-B16F-FF55589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лбпголпн</cp:lastModifiedBy>
  <cp:revision>4</cp:revision>
  <cp:lastPrinted>2016-08-08T04:21:00Z</cp:lastPrinted>
  <dcterms:created xsi:type="dcterms:W3CDTF">2016-08-08T04:21:00Z</dcterms:created>
  <dcterms:modified xsi:type="dcterms:W3CDTF">2016-08-08T04:23:00Z</dcterms:modified>
</cp:coreProperties>
</file>